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E4" w:rsidRDefault="00DD0DE4">
      <w:pPr>
        <w:pStyle w:val="BodyText"/>
        <w:ind w:left="0"/>
        <w:rPr>
          <w:rFonts w:ascii="Times New Roman"/>
          <w:sz w:val="20"/>
        </w:rPr>
      </w:pPr>
    </w:p>
    <w:p w:rsidR="00DD0DE4" w:rsidRDefault="00DD0DE4">
      <w:pPr>
        <w:pStyle w:val="BodyText"/>
        <w:ind w:left="0"/>
        <w:rPr>
          <w:rFonts w:ascii="Times New Roman"/>
          <w:sz w:val="20"/>
        </w:rPr>
      </w:pPr>
    </w:p>
    <w:p w:rsidR="00DD0DE4" w:rsidRDefault="00DD0DE4" w:rsidP="00666C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ind w:left="0"/>
        <w:jc w:val="center"/>
        <w:rPr>
          <w:b/>
          <w:sz w:val="28"/>
          <w:szCs w:val="28"/>
        </w:rPr>
      </w:pPr>
    </w:p>
    <w:p w:rsidR="00DD0DE4" w:rsidRPr="00EA69D5" w:rsidRDefault="00DD0DE4" w:rsidP="00666C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ind w:left="0"/>
        <w:jc w:val="center"/>
        <w:rPr>
          <w:b/>
          <w:sz w:val="26"/>
          <w:szCs w:val="26"/>
        </w:rPr>
      </w:pPr>
      <w:r w:rsidRPr="00EA69D5">
        <w:rPr>
          <w:b/>
          <w:sz w:val="26"/>
          <w:szCs w:val="26"/>
        </w:rPr>
        <w:t>MEDIDAS PREVENTIVAS GENERALES PARA EL PERSONAL DOCENTE</w:t>
      </w:r>
    </w:p>
    <w:p w:rsidR="00DD0DE4" w:rsidRPr="00666C1E" w:rsidRDefault="00DD0DE4" w:rsidP="00666C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ind w:left="0"/>
        <w:jc w:val="center"/>
        <w:rPr>
          <w:b/>
          <w:sz w:val="28"/>
          <w:szCs w:val="28"/>
        </w:rPr>
      </w:pPr>
    </w:p>
    <w:p w:rsidR="00DD0DE4" w:rsidRDefault="00DD0DE4">
      <w:pPr>
        <w:pStyle w:val="BodyText"/>
        <w:spacing w:before="2"/>
        <w:ind w:left="0"/>
        <w:rPr>
          <w:rFonts w:ascii="Times New Roman"/>
          <w:sz w:val="27"/>
        </w:rPr>
      </w:pPr>
    </w:p>
    <w:p w:rsidR="00DD0DE4" w:rsidRDefault="00DD0DE4">
      <w:pPr>
        <w:pStyle w:val="BodyText"/>
        <w:spacing w:before="2"/>
        <w:ind w:left="0"/>
        <w:rPr>
          <w:rFonts w:ascii="Times New Roman"/>
          <w:sz w:val="27"/>
        </w:rPr>
      </w:pPr>
    </w:p>
    <w:p w:rsidR="00DD0DE4" w:rsidRDefault="00DD0DE4">
      <w:pPr>
        <w:pStyle w:val="Heading1"/>
        <w:numPr>
          <w:ilvl w:val="0"/>
          <w:numId w:val="4"/>
        </w:numPr>
        <w:tabs>
          <w:tab w:val="left" w:pos="597"/>
        </w:tabs>
        <w:spacing w:before="93"/>
        <w:ind w:hanging="285"/>
      </w:pPr>
      <w:r>
        <w:t>Objeto</w:t>
      </w:r>
    </w:p>
    <w:p w:rsidR="00DD0DE4" w:rsidRDefault="00DD0DE4">
      <w:pPr>
        <w:pStyle w:val="BodyText"/>
        <w:spacing w:before="160" w:line="276" w:lineRule="auto"/>
        <w:ind w:left="312" w:right="309"/>
        <w:jc w:val="both"/>
      </w:pPr>
      <w:r>
        <w:t xml:space="preserve">Este documento tiene el objetivo de establecer las medidas preventivas a seguir de manera general en los </w:t>
      </w:r>
      <w:r w:rsidRPr="003218E0">
        <w:rPr>
          <w:b/>
        </w:rPr>
        <w:t>puesto</w:t>
      </w:r>
      <w:r>
        <w:rPr>
          <w:b/>
        </w:rPr>
        <w:t>s</w:t>
      </w:r>
      <w:r w:rsidRPr="003218E0">
        <w:rPr>
          <w:b/>
        </w:rPr>
        <w:t xml:space="preserve"> de trabajo docente</w:t>
      </w:r>
      <w:r>
        <w:rPr>
          <w:b/>
        </w:rPr>
        <w:t>s</w:t>
      </w:r>
      <w:r>
        <w:t>, con el fin de reducir en lo posible la trasmisión del Covid-19. Estas medidas están basadas en los criterios del Ministerio de Sanidad y del Instituto de Salud Pública y Laboral de Navarra.</w:t>
      </w:r>
    </w:p>
    <w:p w:rsidR="00DD0DE4" w:rsidRDefault="00DD0DE4">
      <w:pPr>
        <w:spacing w:before="119" w:line="276" w:lineRule="auto"/>
        <w:ind w:left="312" w:right="312"/>
        <w:jc w:val="both"/>
      </w:pPr>
      <w:r>
        <w:t xml:space="preserve">Para ello debemos comenzar recordando que </w:t>
      </w:r>
      <w:r>
        <w:rPr>
          <w:b/>
        </w:rPr>
        <w:t>el mecanismo de transmisión del Covid19 se lleva a cabo por gotas y contacto</w:t>
      </w:r>
      <w:r>
        <w:t>.</w:t>
      </w:r>
    </w:p>
    <w:p w:rsidR="00DD0DE4" w:rsidRDefault="00DD0DE4">
      <w:pPr>
        <w:spacing w:before="118" w:line="278" w:lineRule="auto"/>
        <w:ind w:left="312" w:right="312"/>
        <w:jc w:val="both"/>
      </w:pPr>
      <w:r>
        <w:t xml:space="preserve">Es necesario </w:t>
      </w:r>
      <w:r>
        <w:rPr>
          <w:b/>
        </w:rPr>
        <w:t xml:space="preserve">incorporar a nuestra vida la rutina de evitar tocar los ojos, la nariz y </w:t>
      </w:r>
      <w:smartTag w:uri="urn:schemas-microsoft-com:office:smarttags" w:element="PersonName">
        <w:smartTagPr>
          <w:attr w:name="ProductID" w:val="la boca. Las"/>
        </w:smartTagPr>
        <w:r>
          <w:rPr>
            <w:b/>
          </w:rPr>
          <w:t>la boca</w:t>
        </w:r>
        <w:r>
          <w:t>. Las</w:t>
        </w:r>
      </w:smartTag>
      <w:r>
        <w:t xml:space="preserve"> manos sucias facilitan la transmisión del virus.</w:t>
      </w:r>
    </w:p>
    <w:p w:rsidR="00DD0DE4" w:rsidRDefault="00DD0DE4">
      <w:pPr>
        <w:pStyle w:val="BodyText"/>
        <w:spacing w:before="1"/>
        <w:ind w:left="0"/>
        <w:rPr>
          <w:sz w:val="31"/>
        </w:rPr>
      </w:pPr>
    </w:p>
    <w:p w:rsidR="00DD0DE4" w:rsidRDefault="00DD0DE4">
      <w:pPr>
        <w:pStyle w:val="Heading1"/>
        <w:numPr>
          <w:ilvl w:val="0"/>
          <w:numId w:val="4"/>
        </w:numPr>
        <w:tabs>
          <w:tab w:val="left" w:pos="597"/>
        </w:tabs>
        <w:ind w:hanging="285"/>
      </w:pPr>
      <w:r>
        <w:t>Medidas</w:t>
      </w:r>
      <w:r>
        <w:rPr>
          <w:spacing w:val="-3"/>
        </w:rPr>
        <w:t xml:space="preserve"> </w:t>
      </w:r>
      <w:r>
        <w:t>organizativas.</w:t>
      </w:r>
    </w:p>
    <w:p w:rsidR="00DD0DE4" w:rsidRDefault="00DD0DE4" w:rsidP="005D66EB">
      <w:pPr>
        <w:pStyle w:val="Heading1"/>
        <w:tabs>
          <w:tab w:val="left" w:pos="597"/>
        </w:tabs>
        <w:ind w:left="311" w:firstLine="0"/>
      </w:pPr>
    </w:p>
    <w:p w:rsidR="00DD0DE4" w:rsidRDefault="00DD0DE4" w:rsidP="00042AB6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  <w:jc w:val="both"/>
      </w:pPr>
      <w:r>
        <w:t>Si fuera posible, evitar los desplazamientos y el trabajo presencial en el centro educativo, sustituyéndolo por videoconferencias o</w:t>
      </w:r>
      <w:r w:rsidRPr="00495558">
        <w:t xml:space="preserve"> </w:t>
      </w:r>
      <w:r>
        <w:t>teletrabajo.</w:t>
      </w:r>
    </w:p>
    <w:p w:rsidR="00DD0DE4" w:rsidRDefault="00DD0DE4" w:rsidP="00042AB6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  <w:jc w:val="both"/>
      </w:pPr>
      <w:r>
        <w:t>Si lo anterior no fuera posible y el trabajo debe realizarse de forma presencial, favorecer el desplazamiento al mismo de forma</w:t>
      </w:r>
      <w:r w:rsidRPr="00495558">
        <w:t xml:space="preserve"> </w:t>
      </w:r>
      <w:r>
        <w:t>individual.</w:t>
      </w:r>
    </w:p>
    <w:p w:rsidR="00DD0DE4" w:rsidRDefault="00DD0DE4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</w:pPr>
      <w:r>
        <w:t>En el caso de vehículos compartidos, mantener la mayor distancia posible entre</w:t>
      </w:r>
      <w:r>
        <w:rPr>
          <w:spacing w:val="-7"/>
        </w:rPr>
        <w:t xml:space="preserve"> </w:t>
      </w:r>
      <w:r>
        <w:t>personas.</w:t>
      </w:r>
    </w:p>
    <w:p w:rsidR="00DD0DE4" w:rsidRDefault="00DD0DE4" w:rsidP="00331D70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</w:pPr>
      <w:r>
        <w:t xml:space="preserve">Garantizar la distancia interpersonal de </w:t>
      </w:r>
      <w:smartTag w:uri="urn:schemas-microsoft-com:office:smarttags" w:element="metricconverter">
        <w:smartTagPr>
          <w:attr w:name="ProductID" w:val="2 metros"/>
        </w:smartTagPr>
        <w:smartTag w:uri="urn:schemas-microsoft-com:office:smarttags" w:element="metricconverter">
          <w:smartTagPr>
            <w:attr w:name="ProductID" w:val="2 metros"/>
          </w:smartTagPr>
          <w:r>
            <w:t>2 metros</w:t>
          </w:r>
        </w:smartTag>
        <w:r>
          <w:t>,</w:t>
        </w:r>
      </w:smartTag>
      <w:r>
        <w:t xml:space="preserve"> si se utiliza transporte</w:t>
      </w:r>
      <w:r w:rsidRPr="00331D70">
        <w:t xml:space="preserve"> </w:t>
      </w:r>
      <w:r>
        <w:t>público.</w:t>
      </w:r>
    </w:p>
    <w:p w:rsidR="00DD0DE4" w:rsidRDefault="00DD0DE4" w:rsidP="00331D70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</w:pPr>
      <w:r>
        <w:t xml:space="preserve">Asimismo, debe garantizarse la distancia interpersonal de </w:t>
      </w:r>
      <w:smartTag w:uri="urn:schemas-microsoft-com:office:smarttags" w:element="metricconverter">
        <w:smartTagPr>
          <w:attr w:name="ProductID" w:val="2 metros"/>
        </w:smartTagPr>
        <w:r>
          <w:t>2 metros</w:t>
        </w:r>
      </w:smartTag>
      <w:r>
        <w:t xml:space="preserve"> durante el trabajo</w:t>
      </w:r>
      <w:r w:rsidRPr="009357EB">
        <w:rPr>
          <w:color w:val="000000"/>
        </w:rPr>
        <w:t>, tanto en los puestos de trabajo como en zonas comunes (áreas de descanso, vestuarios etc.).</w:t>
      </w:r>
    </w:p>
    <w:p w:rsidR="00DD0DE4" w:rsidRDefault="00DD0DE4" w:rsidP="00EA69D5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  <w:jc w:val="both"/>
      </w:pPr>
      <w:r>
        <w:t>Cuando sea posible, facilitar la entrada y la salida del personal y el alumnado del</w:t>
      </w:r>
      <w:r w:rsidRPr="00331D70">
        <w:t xml:space="preserve"> </w:t>
      </w:r>
      <w:r>
        <w:t>centro de forma escalonada.</w:t>
      </w:r>
    </w:p>
    <w:p w:rsidR="00DD0DE4" w:rsidRPr="00CF222B" w:rsidRDefault="00DD0DE4" w:rsidP="00EA69D5">
      <w:pPr>
        <w:pStyle w:val="ListParagraph"/>
        <w:numPr>
          <w:ilvl w:val="1"/>
          <w:numId w:val="4"/>
        </w:numPr>
        <w:tabs>
          <w:tab w:val="left" w:pos="1022"/>
        </w:tabs>
        <w:spacing w:before="36"/>
        <w:ind w:left="1021" w:hanging="349"/>
        <w:jc w:val="both"/>
        <w:rPr>
          <w:color w:val="000000"/>
        </w:rPr>
      </w:pPr>
      <w:r w:rsidRPr="00CF222B">
        <w:rPr>
          <w:color w:val="000000"/>
        </w:rPr>
        <w:t>Habilitar, si es posible, una vía de entrada y otra de salida en el centro de trabajo, debidamente señalizadas, para evitar el cruce del personal.</w:t>
      </w:r>
    </w:p>
    <w:p w:rsidR="00DD0DE4" w:rsidRDefault="00DD0DE4">
      <w:pPr>
        <w:pStyle w:val="BodyText"/>
        <w:spacing w:before="2"/>
        <w:ind w:left="0"/>
        <w:rPr>
          <w:sz w:val="34"/>
        </w:rPr>
      </w:pPr>
    </w:p>
    <w:p w:rsidR="00DD0DE4" w:rsidRDefault="00DD0DE4">
      <w:pPr>
        <w:pStyle w:val="Heading1"/>
        <w:numPr>
          <w:ilvl w:val="0"/>
          <w:numId w:val="4"/>
        </w:numPr>
        <w:tabs>
          <w:tab w:val="left" w:pos="597"/>
        </w:tabs>
        <w:ind w:hanging="285"/>
      </w:pPr>
      <w:r>
        <w:t>Medidas preventivas</w:t>
      </w:r>
      <w:r>
        <w:rPr>
          <w:spacing w:val="-3"/>
        </w:rPr>
        <w:t xml:space="preserve"> </w:t>
      </w:r>
      <w:r>
        <w:t>generales.</w:t>
      </w:r>
    </w:p>
    <w:p w:rsidR="00DD0DE4" w:rsidRDefault="00DD0DE4">
      <w:pPr>
        <w:pStyle w:val="BodyText"/>
        <w:spacing w:before="8"/>
        <w:ind w:left="0"/>
        <w:rPr>
          <w:b/>
          <w:sz w:val="28"/>
        </w:rPr>
      </w:pPr>
    </w:p>
    <w:p w:rsidR="00DD0DE4" w:rsidRDefault="00DD0DE4">
      <w:pPr>
        <w:pStyle w:val="ListParagraph"/>
        <w:numPr>
          <w:ilvl w:val="1"/>
          <w:numId w:val="3"/>
        </w:numPr>
        <w:tabs>
          <w:tab w:val="left" w:pos="1394"/>
        </w:tabs>
        <w:ind w:hanging="721"/>
        <w:rPr>
          <w:b/>
        </w:rPr>
      </w:pPr>
      <w:r>
        <w:rPr>
          <w:b/>
          <w:spacing w:val="-3"/>
        </w:rPr>
        <w:t xml:space="preserve">Al </w:t>
      </w:r>
      <w:r>
        <w:rPr>
          <w:b/>
        </w:rPr>
        <w:t>inicio de la</w:t>
      </w:r>
      <w:r>
        <w:rPr>
          <w:b/>
          <w:spacing w:val="1"/>
        </w:rPr>
        <w:t xml:space="preserve"> </w:t>
      </w:r>
      <w:r>
        <w:rPr>
          <w:b/>
        </w:rPr>
        <w:t>jornada</w:t>
      </w:r>
    </w:p>
    <w:p w:rsidR="00DD0DE4" w:rsidRDefault="00DD0DE4">
      <w:pPr>
        <w:pStyle w:val="BodyText"/>
        <w:spacing w:before="9"/>
        <w:ind w:left="0"/>
        <w:rPr>
          <w:b/>
          <w:sz w:val="28"/>
        </w:rPr>
      </w:pP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37"/>
        <w:ind w:left="1021" w:hanging="349"/>
      </w:pPr>
      <w:r>
        <w:t>Llevar el pelo recogido, si lo consideras</w:t>
      </w:r>
      <w:r>
        <w:rPr>
          <w:spacing w:val="-3"/>
        </w:rPr>
        <w:t xml:space="preserve"> </w:t>
      </w:r>
      <w:r>
        <w:t>necesario.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38"/>
        <w:ind w:left="1021" w:hanging="349"/>
      </w:pPr>
      <w:r>
        <w:t>En caso de cortes o heridas en las manos se recomienda cubrirlos con un</w:t>
      </w:r>
      <w:r>
        <w:rPr>
          <w:spacing w:val="-13"/>
        </w:rPr>
        <w:t xml:space="preserve"> </w:t>
      </w:r>
      <w:r>
        <w:t>apósito.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40"/>
        <w:ind w:left="1021" w:hanging="349"/>
      </w:pPr>
      <w:r>
        <w:t>Realizar higiene de manos con agua y jabón</w:t>
      </w:r>
      <w:r>
        <w:rPr>
          <w:spacing w:val="-10"/>
        </w:rPr>
        <w:t xml:space="preserve"> </w:t>
      </w:r>
      <w:r>
        <w:t>preferentemente.</w:t>
      </w:r>
    </w:p>
    <w:p w:rsidR="00DD0DE4" w:rsidRDefault="00DD0DE4">
      <w:pPr>
        <w:pStyle w:val="BodyText"/>
        <w:spacing w:before="6"/>
        <w:ind w:left="0"/>
        <w:rPr>
          <w:sz w:val="30"/>
        </w:rPr>
      </w:pPr>
    </w:p>
    <w:p w:rsidR="00DD0DE4" w:rsidRDefault="00DD0DE4">
      <w:pPr>
        <w:pStyle w:val="Heading1"/>
        <w:numPr>
          <w:ilvl w:val="1"/>
          <w:numId w:val="3"/>
        </w:numPr>
        <w:tabs>
          <w:tab w:val="left" w:pos="1394"/>
        </w:tabs>
        <w:ind w:hanging="721"/>
      </w:pPr>
      <w:r>
        <w:t>Durante la</w:t>
      </w:r>
      <w:r>
        <w:rPr>
          <w:spacing w:val="-2"/>
        </w:rPr>
        <w:t xml:space="preserve"> </w:t>
      </w:r>
      <w:r>
        <w:t>jornada</w:t>
      </w:r>
    </w:p>
    <w:p w:rsidR="00DD0DE4" w:rsidRDefault="00DD0DE4">
      <w:pPr>
        <w:pStyle w:val="BodyText"/>
        <w:spacing w:before="11"/>
        <w:ind w:left="0"/>
        <w:rPr>
          <w:b/>
          <w:sz w:val="28"/>
        </w:rPr>
      </w:pPr>
    </w:p>
    <w:p w:rsidR="00DD0DE4" w:rsidRDefault="00DD0DE4" w:rsidP="00EA69D5">
      <w:pPr>
        <w:pStyle w:val="ListParagraph"/>
        <w:numPr>
          <w:ilvl w:val="0"/>
          <w:numId w:val="2"/>
        </w:numPr>
        <w:tabs>
          <w:tab w:val="left" w:pos="1022"/>
        </w:tabs>
        <w:spacing w:before="38" w:line="276" w:lineRule="auto"/>
        <w:ind w:right="312"/>
        <w:jc w:val="both"/>
      </w:pPr>
      <w:r>
        <w:t>Realizar higiene de manos de forma habitual con agua y jabón (</w:t>
      </w:r>
      <w:hyperlink r:id="rId7">
        <w:r>
          <w:rPr>
            <w:color w:val="0000FF"/>
            <w:u w:val="single" w:color="0000FF"/>
          </w:rPr>
          <w:t>cartel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informativo</w:t>
        </w:r>
      </w:hyperlink>
      <w:r>
        <w:t xml:space="preserve">) o con soluciones hidroalcohólicas. </w:t>
      </w:r>
    </w:p>
    <w:p w:rsidR="00DD0DE4" w:rsidRDefault="00DD0DE4" w:rsidP="00A01C99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right="311" w:hanging="360"/>
        <w:jc w:val="both"/>
      </w:pPr>
      <w:r>
        <w:t>Al toser o estornudar, cubrirse la boca y la nariz con el codo flexionado o con un pañuelo desechable y tirarlo a la basura inmediatamente tras su</w:t>
      </w:r>
      <w:r>
        <w:rPr>
          <w:spacing w:val="-9"/>
        </w:rPr>
        <w:t xml:space="preserve"> </w:t>
      </w:r>
      <w:r>
        <w:t>uso.</w:t>
      </w:r>
    </w:p>
    <w:p w:rsidR="00DD0DE4" w:rsidRDefault="00DD0DE4" w:rsidP="00552F65">
      <w:pPr>
        <w:pStyle w:val="ListParagraph"/>
        <w:tabs>
          <w:tab w:val="left" w:pos="1022"/>
        </w:tabs>
        <w:spacing w:line="276" w:lineRule="auto"/>
        <w:ind w:right="311"/>
        <w:jc w:val="both"/>
      </w:pPr>
    </w:p>
    <w:p w:rsidR="00DD0DE4" w:rsidRDefault="00DD0DE4" w:rsidP="00552F65">
      <w:pPr>
        <w:pStyle w:val="ListParagraph"/>
        <w:tabs>
          <w:tab w:val="left" w:pos="1022"/>
        </w:tabs>
        <w:spacing w:line="276" w:lineRule="auto"/>
        <w:ind w:right="311"/>
        <w:jc w:val="both"/>
      </w:pPr>
    </w:p>
    <w:p w:rsidR="00DD0DE4" w:rsidRPr="009357EB" w:rsidRDefault="00DD0DE4" w:rsidP="009E4AF1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right="311" w:hanging="360"/>
        <w:jc w:val="both"/>
        <w:rPr>
          <w:color w:val="000000"/>
        </w:rPr>
      </w:pPr>
      <w:r>
        <w:t xml:space="preserve">En cada aula, la disposición de las mesas se realizará de forma que haya una distancia de al menos </w:t>
      </w:r>
      <w:smartTag w:uri="urn:schemas-microsoft-com:office:smarttags" w:element="metricconverter">
        <w:smartTagPr>
          <w:attr w:name="ProductID" w:val="2 metros"/>
        </w:smartTagPr>
        <w:r>
          <w:t>2 metros</w:t>
        </w:r>
      </w:smartTag>
      <w:r>
        <w:t xml:space="preserve"> entre el/la profesor/a y el alumnado</w:t>
      </w:r>
      <w:r w:rsidRPr="009357EB">
        <w:rPr>
          <w:color w:val="000000"/>
        </w:rPr>
        <w:t>, y entre las mesas del alumnado.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40" w:line="276" w:lineRule="auto"/>
        <w:ind w:right="315" w:hanging="360"/>
        <w:jc w:val="both"/>
      </w:pPr>
      <w:r>
        <w:t xml:space="preserve">Mantener en el centro en todo momento la distancia de seguridad de al menos </w:t>
      </w:r>
      <w:smartTag w:uri="urn:schemas-microsoft-com:office:smarttags" w:element="metricconverter">
        <w:smartTagPr>
          <w:attr w:name="ProductID" w:val="2 metros"/>
        </w:smartTagPr>
        <w:r>
          <w:t>2 metros</w:t>
        </w:r>
      </w:smartTag>
      <w:r>
        <w:t xml:space="preserve"> con </w:t>
      </w:r>
      <w:r w:rsidRPr="009357EB">
        <w:rPr>
          <w:color w:val="000000"/>
        </w:rPr>
        <w:t>alumnado y/o</w:t>
      </w:r>
      <w:r>
        <w:t xml:space="preserve"> compañeros/as. </w:t>
      </w:r>
    </w:p>
    <w:p w:rsidR="00DD0DE4" w:rsidRDefault="00DD0DE4" w:rsidP="00412774">
      <w:pPr>
        <w:pStyle w:val="ListParagraph"/>
        <w:numPr>
          <w:ilvl w:val="0"/>
          <w:numId w:val="2"/>
        </w:numPr>
        <w:tabs>
          <w:tab w:val="left" w:pos="1022"/>
        </w:tabs>
        <w:spacing w:before="1" w:line="276" w:lineRule="auto"/>
        <w:ind w:right="313" w:hanging="360"/>
        <w:jc w:val="both"/>
      </w:pPr>
      <w:r>
        <w:t xml:space="preserve">En las aulas y puestos donde no sea posible mantener la distancia de </w:t>
      </w:r>
      <w:smartTag w:uri="urn:schemas-microsoft-com:office:smarttags" w:element="metricconverter">
        <w:smartTagPr>
          <w:attr w:name="ProductID" w:val="2 metros"/>
        </w:smartTagPr>
        <w:r>
          <w:t>2 metros</w:t>
        </w:r>
      </w:smartTag>
      <w:r>
        <w:t>, los/as trabajadores/as deberán usar mascarilla</w:t>
      </w:r>
      <w:r>
        <w:rPr>
          <w:spacing w:val="-3"/>
        </w:rPr>
        <w:t xml:space="preserve"> </w:t>
      </w:r>
      <w:r>
        <w:t>quirúrgica.</w:t>
      </w:r>
    </w:p>
    <w:p w:rsidR="00DD0DE4" w:rsidRDefault="00DD0DE4" w:rsidP="00412774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left="1026" w:right="312" w:hanging="356"/>
        <w:jc w:val="both"/>
      </w:pPr>
      <w:r>
        <w:t>Si se tiene barba al utilizar protección respiratoria, se debe vigilar que permita un buen ajuste de la</w:t>
      </w:r>
      <w:r>
        <w:rPr>
          <w:spacing w:val="-5"/>
        </w:rPr>
        <w:t xml:space="preserve"> </w:t>
      </w:r>
      <w:r>
        <w:t>mascarilla.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1" w:line="276" w:lineRule="auto"/>
        <w:ind w:right="313" w:hanging="360"/>
        <w:jc w:val="both"/>
      </w:pPr>
      <w:r>
        <w:t xml:space="preserve">Establecer puestos de trabajo de ordenador (departamentos didácticos, salas de profesorado y otros), que garanticen también la separación mínima de </w:t>
      </w:r>
      <w:smartTag w:uri="urn:schemas-microsoft-com:office:smarttags" w:element="PersonName">
        <w:smartTagPr>
          <w:attr w:name="ProductID" w:val="la Web"/>
        </w:smartTagPr>
        <w:r>
          <w:t>2 metros</w:t>
        </w:r>
      </w:smartTag>
      <w:r>
        <w:t xml:space="preserve">. </w:t>
      </w:r>
    </w:p>
    <w:p w:rsidR="00DD0DE4" w:rsidRPr="00CF222B" w:rsidRDefault="00DD0DE4" w:rsidP="00F74236">
      <w:pPr>
        <w:pStyle w:val="ListParagraph"/>
        <w:numPr>
          <w:ilvl w:val="0"/>
          <w:numId w:val="2"/>
        </w:numPr>
        <w:tabs>
          <w:tab w:val="left" w:pos="1022"/>
        </w:tabs>
        <w:spacing w:before="37" w:line="276" w:lineRule="auto"/>
        <w:ind w:right="318" w:hanging="360"/>
        <w:jc w:val="both"/>
        <w:rPr>
          <w:strike/>
          <w:color w:val="000000"/>
        </w:rPr>
      </w:pPr>
      <w:r w:rsidRPr="00CF222B">
        <w:rPr>
          <w:color w:val="000000"/>
        </w:rPr>
        <w:t xml:space="preserve">Habilitar el uso individualizado de equipos de trabajo, </w:t>
      </w:r>
      <w:r>
        <w:rPr>
          <w:color w:val="000000"/>
        </w:rPr>
        <w:t>teclados, ordenadores, teléfonos, etc.</w:t>
      </w:r>
      <w:r w:rsidRPr="00CF222B">
        <w:rPr>
          <w:color w:val="000000"/>
        </w:rPr>
        <w:t xml:space="preserve"> En su defecto, realizar tras su uso la limpieza utilizando alcohol o un paño con agua y</w:t>
      </w:r>
      <w:r w:rsidRPr="00CF222B">
        <w:rPr>
          <w:color w:val="000000"/>
          <w:spacing w:val="-11"/>
        </w:rPr>
        <w:t xml:space="preserve"> </w:t>
      </w:r>
      <w:r w:rsidRPr="00CF222B">
        <w:rPr>
          <w:color w:val="000000"/>
        </w:rPr>
        <w:t>jabón. Desechar los paños tras la</w:t>
      </w:r>
      <w:r w:rsidRPr="00CF222B">
        <w:rPr>
          <w:color w:val="000000"/>
          <w:spacing w:val="-5"/>
        </w:rPr>
        <w:t xml:space="preserve"> </w:t>
      </w:r>
      <w:r w:rsidRPr="00CF222B">
        <w:rPr>
          <w:color w:val="000000"/>
        </w:rPr>
        <w:t>limpieza.</w:t>
      </w:r>
    </w:p>
    <w:p w:rsidR="00DD0DE4" w:rsidRPr="00CF222B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1" w:line="276" w:lineRule="auto"/>
        <w:ind w:right="313" w:hanging="360"/>
        <w:jc w:val="both"/>
        <w:rPr>
          <w:color w:val="000000"/>
        </w:rPr>
      </w:pPr>
      <w:r w:rsidRPr="00CF222B">
        <w:rPr>
          <w:color w:val="000000"/>
        </w:rPr>
        <w:t>Evitar compartir material de oficina (grapadoras, bol</w:t>
      </w:r>
      <w:r>
        <w:rPr>
          <w:color w:val="000000"/>
        </w:rPr>
        <w:t>ígrafos, teclados, tijeras, etc.).</w:t>
      </w:r>
      <w:r w:rsidRPr="00CF222B">
        <w:rPr>
          <w:color w:val="000000"/>
        </w:rPr>
        <w:t xml:space="preserve"> Si se comparten objetos es imprescindible limpiarlos antes y después de su uso.</w:t>
      </w:r>
    </w:p>
    <w:p w:rsidR="00DD0DE4" w:rsidRDefault="00DD0DE4" w:rsidP="008679EE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left="1026" w:right="312" w:hanging="356"/>
        <w:jc w:val="both"/>
      </w:pPr>
      <w:r>
        <w:t>Intentar mantener bien ventiladas salas comunes  y aulas , aproximadamente 5 minutos tras finalizar cada sesión.</w:t>
      </w:r>
    </w:p>
    <w:p w:rsidR="00DD0DE4" w:rsidRDefault="00DD0DE4" w:rsidP="008679EE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left="1026" w:right="312" w:hanging="356"/>
        <w:jc w:val="both"/>
      </w:pPr>
      <w:r>
        <w:t>Evitar los eventos masivos y, en la medidas de lo posible, las reuniones</w:t>
      </w:r>
      <w:r w:rsidRPr="008679EE">
        <w:t xml:space="preserve"> </w:t>
      </w:r>
      <w:r>
        <w:t>presenciales.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37" w:line="276" w:lineRule="auto"/>
        <w:ind w:right="311" w:hanging="360"/>
        <w:jc w:val="both"/>
      </w:pPr>
      <w:r>
        <w:t xml:space="preserve">En las áreas de descanso evitar aglomeraciones, respetando siempre la distancia de seguridad de </w:t>
      </w:r>
      <w:smartTag w:uri="urn:schemas-microsoft-com:office:smarttags" w:element="PersonName">
        <w:smartTagPr>
          <w:attr w:name="ProductID" w:val="la Web"/>
        </w:smartTagPr>
        <w:r>
          <w:t>2 metros</w:t>
        </w:r>
      </w:smartTag>
      <w:r>
        <w:t xml:space="preserve">, ya que estas zonas pueden utilizar para comer o beber y en estas actividades no es posible utilizar mascarilla. </w:t>
      </w:r>
    </w:p>
    <w:p w:rsidR="00DD0DE4" w:rsidRPr="00CF222B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37" w:line="276" w:lineRule="auto"/>
        <w:ind w:right="311" w:hanging="360"/>
        <w:jc w:val="both"/>
        <w:rPr>
          <w:color w:val="000000"/>
        </w:rPr>
      </w:pPr>
      <w:r w:rsidRPr="00CF222B">
        <w:rPr>
          <w:color w:val="000000"/>
        </w:rPr>
        <w:t>En el caso de que hubiera máquinas dispensadoras de bebidas y comida,</w:t>
      </w:r>
      <w:r>
        <w:rPr>
          <w:color w:val="000000"/>
        </w:rPr>
        <w:t xml:space="preserve"> </w:t>
      </w:r>
      <w:r w:rsidRPr="00FE1DA7">
        <w:t>fuentes de agua</w:t>
      </w:r>
      <w:r w:rsidRPr="00CF222B">
        <w:rPr>
          <w:color w:val="000000"/>
        </w:rPr>
        <w:t xml:space="preserve"> lavarse bien las manos antes y después de hacer uso de las mismas.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1"/>
        <w:ind w:left="1021" w:hanging="349"/>
        <w:jc w:val="both"/>
      </w:pPr>
      <w:r>
        <w:t>Si se trae comida de casa que sea envasada o en una</w:t>
      </w:r>
      <w:r>
        <w:rPr>
          <w:spacing w:val="-4"/>
        </w:rPr>
        <w:t xml:space="preserve"> </w:t>
      </w:r>
      <w:r>
        <w:t>bolsa.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38"/>
        <w:ind w:left="1021" w:hanging="349"/>
        <w:jc w:val="both"/>
      </w:pPr>
      <w:r>
        <w:t>No compartir cubiertos, vasos o tazas y al final de su uso lavarlos con agua</w:t>
      </w:r>
      <w:r>
        <w:rPr>
          <w:spacing w:val="-12"/>
        </w:rPr>
        <w:t xml:space="preserve"> </w:t>
      </w:r>
      <w:r>
        <w:t>jabonosa.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line="278" w:lineRule="auto"/>
        <w:ind w:right="311" w:hanging="360"/>
        <w:jc w:val="both"/>
      </w:pPr>
      <w:r>
        <w:t>Limitar el uso de ascensores a situaciones imprescindibles. En la medida de lo posible, utilizarlo</w:t>
      </w:r>
      <w:r>
        <w:rPr>
          <w:spacing w:val="-1"/>
        </w:rPr>
        <w:t xml:space="preserve"> </w:t>
      </w:r>
      <w:r>
        <w:t>individualmente.</w:t>
      </w:r>
    </w:p>
    <w:p w:rsidR="00DD0DE4" w:rsidRDefault="00DD0DE4">
      <w:pPr>
        <w:pStyle w:val="BodyText"/>
        <w:spacing w:before="7"/>
        <w:ind w:left="0"/>
        <w:rPr>
          <w:sz w:val="24"/>
        </w:rPr>
      </w:pPr>
    </w:p>
    <w:p w:rsidR="00DD0DE4" w:rsidRDefault="00DD0DE4">
      <w:pPr>
        <w:pStyle w:val="Heading1"/>
        <w:numPr>
          <w:ilvl w:val="1"/>
          <w:numId w:val="3"/>
        </w:numPr>
        <w:tabs>
          <w:tab w:val="left" w:pos="1394"/>
        </w:tabs>
        <w:ind w:hanging="721"/>
      </w:pPr>
      <w:r>
        <w:rPr>
          <w:spacing w:val="-3"/>
        </w:rPr>
        <w:t xml:space="preserve">Al </w:t>
      </w:r>
      <w:r>
        <w:t>final de la</w:t>
      </w:r>
      <w:r>
        <w:rPr>
          <w:spacing w:val="3"/>
        </w:rPr>
        <w:t xml:space="preserve"> </w:t>
      </w:r>
      <w:r>
        <w:t>jornada</w:t>
      </w:r>
    </w:p>
    <w:p w:rsidR="00DD0DE4" w:rsidRDefault="00DD0DE4">
      <w:pPr>
        <w:pStyle w:val="BodyText"/>
        <w:spacing w:before="11"/>
        <w:ind w:left="0"/>
        <w:rPr>
          <w:b/>
          <w:sz w:val="28"/>
        </w:rPr>
      </w:pPr>
    </w:p>
    <w:p w:rsidR="00DD0DE4" w:rsidRDefault="00DD0DE4" w:rsidP="005D66EB">
      <w:pPr>
        <w:pStyle w:val="ListParagraph"/>
        <w:numPr>
          <w:ilvl w:val="0"/>
          <w:numId w:val="2"/>
        </w:numPr>
        <w:tabs>
          <w:tab w:val="left" w:pos="1022"/>
        </w:tabs>
        <w:spacing w:line="278" w:lineRule="auto"/>
        <w:ind w:right="348" w:hanging="360"/>
        <w:jc w:val="both"/>
      </w:pPr>
      <w:r>
        <w:t>Lavarse las manos con agua y</w:t>
      </w:r>
      <w:r>
        <w:rPr>
          <w:spacing w:val="-5"/>
        </w:rPr>
        <w:t xml:space="preserve"> </w:t>
      </w:r>
      <w:r>
        <w:t>jabón. De no ser posible, realizar higiene de manos con solución hidroalcohólica.</w:t>
      </w:r>
    </w:p>
    <w:p w:rsidR="00DD0DE4" w:rsidRDefault="00DD0DE4" w:rsidP="00331D70">
      <w:pPr>
        <w:pStyle w:val="ListParagraph"/>
        <w:numPr>
          <w:ilvl w:val="0"/>
          <w:numId w:val="2"/>
        </w:numPr>
        <w:tabs>
          <w:tab w:val="left" w:pos="1022"/>
        </w:tabs>
        <w:spacing w:before="38" w:line="276" w:lineRule="auto"/>
        <w:ind w:right="316" w:hanging="360"/>
        <w:jc w:val="both"/>
      </w:pPr>
      <w:r>
        <w:t>Limpiar los objetos de uso personal (el móvil, las gafas..) con un paño impregnado en alcohol o con agua y jabón dependiendo del</w:t>
      </w:r>
      <w:r>
        <w:rPr>
          <w:spacing w:val="-4"/>
        </w:rPr>
        <w:t xml:space="preserve"> </w:t>
      </w:r>
      <w:r>
        <w:t>objeto.</w:t>
      </w:r>
    </w:p>
    <w:p w:rsidR="00DD0DE4" w:rsidRDefault="00DD0DE4">
      <w:pPr>
        <w:pStyle w:val="BodyText"/>
        <w:spacing w:before="6"/>
        <w:ind w:left="0"/>
        <w:rPr>
          <w:sz w:val="24"/>
        </w:rPr>
      </w:pPr>
    </w:p>
    <w:p w:rsidR="00DD0DE4" w:rsidRDefault="00DD0DE4">
      <w:pPr>
        <w:pStyle w:val="Heading1"/>
        <w:numPr>
          <w:ilvl w:val="1"/>
          <w:numId w:val="3"/>
        </w:numPr>
        <w:tabs>
          <w:tab w:val="left" w:pos="1394"/>
        </w:tabs>
        <w:ind w:hanging="721"/>
      </w:pPr>
      <w:r>
        <w:rPr>
          <w:spacing w:val="-3"/>
        </w:rPr>
        <w:t xml:space="preserve">Al </w:t>
      </w:r>
      <w:r>
        <w:t>llegar a</w:t>
      </w:r>
      <w:r>
        <w:rPr>
          <w:spacing w:val="6"/>
        </w:rPr>
        <w:t xml:space="preserve"> </w:t>
      </w:r>
      <w:r>
        <w:t>casa</w:t>
      </w:r>
    </w:p>
    <w:p w:rsidR="00DD0DE4" w:rsidRDefault="00DD0DE4">
      <w:pPr>
        <w:pStyle w:val="BodyText"/>
        <w:spacing w:before="11"/>
        <w:ind w:left="0"/>
        <w:rPr>
          <w:b/>
          <w:sz w:val="28"/>
        </w:rPr>
      </w:pPr>
    </w:p>
    <w:p w:rsidR="00DD0DE4" w:rsidRDefault="00DD0DE4" w:rsidP="00EC0DE7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right="315" w:hanging="360"/>
        <w:jc w:val="both"/>
      </w:pPr>
      <w:r>
        <w:t>Realizar higiene de manos con agua y jabón al llegar a casa y en la medida de lo posible, no tocar nada al</w:t>
      </w:r>
      <w:r>
        <w:rPr>
          <w:spacing w:val="-5"/>
        </w:rPr>
        <w:t xml:space="preserve"> </w:t>
      </w:r>
      <w:r>
        <w:t>entrar.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line="252" w:lineRule="exact"/>
        <w:ind w:left="1021" w:hanging="349"/>
      </w:pPr>
      <w:r>
        <w:t>Dejar, en la entrada, en una caja o similar el bolso, la mochila, las</w:t>
      </w:r>
      <w:r>
        <w:rPr>
          <w:spacing w:val="-16"/>
        </w:rPr>
        <w:t xml:space="preserve"> </w:t>
      </w:r>
      <w:r>
        <w:t>llaves, etc.</w:t>
      </w:r>
    </w:p>
    <w:p w:rsidR="00DD0DE4" w:rsidRDefault="00DD0DE4" w:rsidP="00EC0DE7">
      <w:pPr>
        <w:pStyle w:val="ListParagraph"/>
        <w:numPr>
          <w:ilvl w:val="0"/>
          <w:numId w:val="2"/>
        </w:numPr>
        <w:tabs>
          <w:tab w:val="left" w:pos="1022"/>
        </w:tabs>
        <w:spacing w:before="40" w:line="276" w:lineRule="auto"/>
        <w:ind w:right="307" w:hanging="360"/>
        <w:jc w:val="both"/>
      </w:pPr>
      <w:r>
        <w:t>En caso de haber utilizado en el trabajo utensilios de comida, se lavarán en el lavavajillas. Si no utiliza lavavajillas, dejarlos en agua</w:t>
      </w:r>
      <w:r>
        <w:rPr>
          <w:spacing w:val="-5"/>
        </w:rPr>
        <w:t xml:space="preserve"> </w:t>
      </w:r>
      <w:r>
        <w:t>jabonosa.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line="252" w:lineRule="exact"/>
        <w:ind w:left="1021" w:hanging="349"/>
      </w:pPr>
      <w:r>
        <w:t>Intentar desconectar y</w:t>
      </w:r>
      <w:r>
        <w:rPr>
          <w:spacing w:val="-5"/>
        </w:rPr>
        <w:t xml:space="preserve"> </w:t>
      </w:r>
      <w:r>
        <w:t>descansar.</w:t>
      </w:r>
    </w:p>
    <w:p w:rsidR="00DD0DE4" w:rsidRDefault="00DD0DE4" w:rsidP="00662B01">
      <w:pPr>
        <w:pStyle w:val="ListParagraph"/>
        <w:numPr>
          <w:ilvl w:val="0"/>
          <w:numId w:val="2"/>
        </w:numPr>
        <w:tabs>
          <w:tab w:val="left" w:pos="1022"/>
        </w:tabs>
        <w:spacing w:before="94" w:line="276" w:lineRule="auto"/>
        <w:ind w:right="310" w:hanging="360"/>
        <w:jc w:val="both"/>
      </w:pPr>
      <w:r w:rsidRPr="00787893">
        <w:rPr>
          <w:color w:val="0000FF"/>
          <w:u w:val="single" w:color="0000FF"/>
        </w:rPr>
        <w:t>https://www.who.int/docs/default-source/coronaviruse/200762-coping-with-stress-during-the-2019-sp.pdf</w:t>
      </w:r>
      <w:r>
        <w:t xml:space="preserve"> documento sobre bienestar emocional en relación al Covd-19, si lo</w:t>
      </w:r>
      <w:r>
        <w:rPr>
          <w:spacing w:val="-2"/>
        </w:rPr>
        <w:t xml:space="preserve"> </w:t>
      </w:r>
      <w:r>
        <w:t>necesitas.</w:t>
      </w:r>
    </w:p>
    <w:p w:rsidR="00DD0DE4" w:rsidRDefault="00DD0DE4" w:rsidP="00711964">
      <w:pPr>
        <w:pStyle w:val="ListParagraph"/>
        <w:tabs>
          <w:tab w:val="left" w:pos="1022"/>
        </w:tabs>
        <w:spacing w:before="94" w:line="276" w:lineRule="auto"/>
        <w:ind w:right="310"/>
        <w:jc w:val="both"/>
      </w:pPr>
    </w:p>
    <w:p w:rsidR="00DD0DE4" w:rsidRDefault="00DD0DE4" w:rsidP="00711964">
      <w:pPr>
        <w:pStyle w:val="ListParagraph"/>
        <w:tabs>
          <w:tab w:val="left" w:pos="1022"/>
        </w:tabs>
        <w:spacing w:before="94" w:line="276" w:lineRule="auto"/>
        <w:ind w:right="310"/>
        <w:jc w:val="both"/>
      </w:pP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line="252" w:lineRule="exact"/>
        <w:ind w:left="1021" w:hanging="349"/>
      </w:pPr>
      <w:r>
        <w:t>Comer de forma</w:t>
      </w:r>
      <w:r>
        <w:rPr>
          <w:spacing w:val="-8"/>
        </w:rPr>
        <w:t xml:space="preserve"> </w:t>
      </w:r>
      <w:r>
        <w:t>equilibrada.</w:t>
      </w:r>
    </w:p>
    <w:p w:rsidR="00DD0DE4" w:rsidRDefault="00DD0DE4" w:rsidP="009E4AF1">
      <w:pPr>
        <w:pStyle w:val="ListParagraph"/>
        <w:numPr>
          <w:ilvl w:val="0"/>
          <w:numId w:val="2"/>
        </w:numPr>
        <w:tabs>
          <w:tab w:val="left" w:pos="1022"/>
        </w:tabs>
        <w:spacing w:before="40" w:line="276" w:lineRule="auto"/>
        <w:ind w:right="311" w:hanging="360"/>
        <w:jc w:val="both"/>
      </w:pPr>
      <w:r>
        <w:t>Realizar actividades no relacionadas con el trabajo que encuentres satisfactorias o</w:t>
      </w:r>
      <w:r>
        <w:rPr>
          <w:spacing w:val="-1"/>
        </w:rPr>
        <w:t xml:space="preserve"> </w:t>
      </w:r>
      <w:r>
        <w:t>relajantes.</w:t>
      </w:r>
    </w:p>
    <w:p w:rsidR="00DD0DE4" w:rsidRDefault="00DD0DE4" w:rsidP="00331D70">
      <w:pPr>
        <w:pStyle w:val="ListParagraph"/>
        <w:numPr>
          <w:ilvl w:val="0"/>
          <w:numId w:val="2"/>
        </w:numPr>
        <w:tabs>
          <w:tab w:val="left" w:pos="1022"/>
        </w:tabs>
        <w:spacing w:line="276" w:lineRule="auto"/>
        <w:ind w:right="315" w:hanging="360"/>
        <w:jc w:val="both"/>
      </w:pPr>
      <w:r>
        <w:t>Procurar que el descanso diario sea adecuado.</w:t>
      </w:r>
    </w:p>
    <w:p w:rsidR="00DD0DE4" w:rsidRDefault="00DD0DE4" w:rsidP="00552F65">
      <w:pPr>
        <w:pStyle w:val="ListParagraph"/>
        <w:tabs>
          <w:tab w:val="left" w:pos="1022"/>
        </w:tabs>
        <w:spacing w:line="276" w:lineRule="auto"/>
        <w:ind w:right="315"/>
        <w:jc w:val="both"/>
      </w:pPr>
    </w:p>
    <w:p w:rsidR="00DD0DE4" w:rsidRDefault="00DD0DE4">
      <w:pPr>
        <w:pStyle w:val="Heading1"/>
        <w:numPr>
          <w:ilvl w:val="1"/>
          <w:numId w:val="3"/>
        </w:numPr>
        <w:tabs>
          <w:tab w:val="left" w:pos="1394"/>
        </w:tabs>
        <w:ind w:hanging="721"/>
      </w:pPr>
      <w:r>
        <w:t>Recomendaciones generales para casa</w:t>
      </w:r>
    </w:p>
    <w:p w:rsidR="00DD0DE4" w:rsidRDefault="00DD0DE4">
      <w:pPr>
        <w:pStyle w:val="BodyText"/>
        <w:spacing w:before="8"/>
        <w:ind w:left="0"/>
        <w:rPr>
          <w:b/>
          <w:sz w:val="28"/>
        </w:rPr>
      </w:pP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ind w:left="1021" w:hanging="349"/>
      </w:pPr>
      <w:r>
        <w:t>Incorpora la higiene de manos y la higiene respiratoria a la práctica habitual en el</w:t>
      </w:r>
      <w:r>
        <w:rPr>
          <w:spacing w:val="-20"/>
        </w:rPr>
        <w:t xml:space="preserve"> </w:t>
      </w:r>
      <w:r>
        <w:t>hogar.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40" w:line="276" w:lineRule="auto"/>
        <w:ind w:right="317" w:hanging="360"/>
      </w:pPr>
      <w:r>
        <w:t>Limpia habitualmente la cocina y el cuarto de baño con detergente clorado, o productos desinfectantes de uso</w:t>
      </w:r>
      <w:r>
        <w:rPr>
          <w:spacing w:val="-5"/>
        </w:rPr>
        <w:t xml:space="preserve"> </w:t>
      </w:r>
      <w:r>
        <w:t>doméstico.</w:t>
      </w:r>
    </w:p>
    <w:p w:rsidR="00DD0DE4" w:rsidRDefault="00DD0DE4" w:rsidP="003769B5">
      <w:pPr>
        <w:pStyle w:val="ListParagraph"/>
        <w:numPr>
          <w:ilvl w:val="0"/>
          <w:numId w:val="2"/>
        </w:numPr>
        <w:tabs>
          <w:tab w:val="left" w:pos="1022"/>
        </w:tabs>
        <w:spacing w:before="37"/>
        <w:ind w:left="1021" w:hanging="349"/>
      </w:pPr>
      <w:r>
        <w:t>Lava la vajilla, preferentemente, en el lavavajillas. Si no, con agua y</w:t>
      </w:r>
      <w:r>
        <w:rPr>
          <w:spacing w:val="-7"/>
        </w:rPr>
        <w:t xml:space="preserve"> </w:t>
      </w:r>
      <w:r>
        <w:t>jabón.</w:t>
      </w:r>
    </w:p>
    <w:p w:rsidR="00DD0DE4" w:rsidRDefault="00DD0DE4">
      <w:pPr>
        <w:pStyle w:val="ListParagraph"/>
        <w:numPr>
          <w:ilvl w:val="0"/>
          <w:numId w:val="2"/>
        </w:numPr>
        <w:tabs>
          <w:tab w:val="left" w:pos="1022"/>
        </w:tabs>
        <w:spacing w:before="37"/>
        <w:ind w:left="1021" w:hanging="349"/>
      </w:pPr>
      <w:r>
        <w:t>Ventila de forma adecuada las zonas comunes de la</w:t>
      </w:r>
      <w:r>
        <w:rPr>
          <w:spacing w:val="-4"/>
        </w:rPr>
        <w:t xml:space="preserve"> </w:t>
      </w:r>
      <w:r>
        <w:t>casa.</w:t>
      </w:r>
    </w:p>
    <w:p w:rsidR="00DD0DE4" w:rsidRDefault="00DD0DE4">
      <w:pPr>
        <w:pStyle w:val="BodyText"/>
        <w:spacing w:before="2"/>
        <w:ind w:left="0"/>
        <w:rPr>
          <w:sz w:val="31"/>
        </w:rPr>
      </w:pPr>
    </w:p>
    <w:p w:rsidR="00DD0DE4" w:rsidRDefault="00DD0DE4">
      <w:pPr>
        <w:pStyle w:val="Heading1"/>
        <w:numPr>
          <w:ilvl w:val="0"/>
          <w:numId w:val="4"/>
        </w:numPr>
        <w:tabs>
          <w:tab w:val="left" w:pos="597"/>
        </w:tabs>
        <w:ind w:hanging="285"/>
      </w:pPr>
      <w:r>
        <w:t>Medidas de vigilancia de la</w:t>
      </w:r>
      <w:r>
        <w:rPr>
          <w:spacing w:val="-6"/>
        </w:rPr>
        <w:t xml:space="preserve"> </w:t>
      </w:r>
      <w:r>
        <w:t>salud</w:t>
      </w:r>
    </w:p>
    <w:p w:rsidR="00DD0DE4" w:rsidRDefault="00DD0DE4">
      <w:pPr>
        <w:pStyle w:val="BodyText"/>
        <w:spacing w:before="160"/>
        <w:ind w:left="312"/>
      </w:pPr>
      <w:r>
        <w:t>En caso de:</w:t>
      </w:r>
    </w:p>
    <w:p w:rsidR="00DD0DE4" w:rsidRDefault="00DD0DE4" w:rsidP="00EC0DE7">
      <w:pPr>
        <w:pStyle w:val="ListParagraph"/>
        <w:numPr>
          <w:ilvl w:val="0"/>
          <w:numId w:val="2"/>
        </w:numPr>
        <w:tabs>
          <w:tab w:val="left" w:pos="1022"/>
        </w:tabs>
        <w:spacing w:before="40" w:line="276" w:lineRule="auto"/>
        <w:ind w:right="317" w:hanging="360"/>
      </w:pPr>
      <w:r>
        <w:t>Embarazo</w:t>
      </w:r>
    </w:p>
    <w:p w:rsidR="00DD0DE4" w:rsidRDefault="00DD0DE4" w:rsidP="00BC755F">
      <w:pPr>
        <w:pStyle w:val="ListParagraph"/>
        <w:numPr>
          <w:ilvl w:val="0"/>
          <w:numId w:val="2"/>
        </w:numPr>
        <w:tabs>
          <w:tab w:val="left" w:pos="1022"/>
        </w:tabs>
        <w:spacing w:before="40" w:line="276" w:lineRule="auto"/>
        <w:ind w:right="480" w:hanging="360"/>
        <w:jc w:val="both"/>
      </w:pPr>
      <w:r>
        <w:t>Padecer afecciones médicas: enfermedades cardiovasculares, diabetes, enfermedades pulmonares crónicas, cáncer o</w:t>
      </w:r>
      <w:r w:rsidRPr="00EC0DE7">
        <w:t xml:space="preserve"> </w:t>
      </w:r>
      <w:r>
        <w:t>inmunodepresión contacta con el Servicio de Prevención del Departamento de Educación para valoración médica individual:</w:t>
      </w:r>
    </w:p>
    <w:p w:rsidR="00DD0DE4" w:rsidRDefault="00DD0DE4" w:rsidP="00EA69D5">
      <w:pPr>
        <w:pStyle w:val="BodyText"/>
        <w:spacing w:before="2"/>
        <w:ind w:left="484"/>
        <w:rPr>
          <w:sz w:val="31"/>
        </w:rPr>
      </w:pPr>
    </w:p>
    <w:p w:rsidR="00DD0DE4" w:rsidRPr="00552F65" w:rsidRDefault="00DD0DE4" w:rsidP="00BC0F46">
      <w:pPr>
        <w:jc w:val="center"/>
        <w:rPr>
          <w:u w:val="single" w:color="0000FF"/>
        </w:rPr>
      </w:pPr>
      <w:r w:rsidRPr="00552F65">
        <w:t>Tel. 848423769</w:t>
      </w:r>
      <w:r w:rsidRPr="00552F65">
        <w:rPr>
          <w:spacing w:val="-5"/>
        </w:rPr>
        <w:t xml:space="preserve"> </w:t>
      </w:r>
      <w:r w:rsidRPr="00552F65">
        <w:t>/</w:t>
      </w:r>
      <w:r w:rsidRPr="00552F65">
        <w:rPr>
          <w:spacing w:val="1"/>
        </w:rPr>
        <w:t xml:space="preserve"> </w:t>
      </w:r>
      <w:r w:rsidRPr="00552F65">
        <w:t>848423728</w:t>
      </w:r>
      <w:r w:rsidRPr="00552F65">
        <w:tab/>
      </w:r>
      <w:r w:rsidRPr="00552F65">
        <w:rPr>
          <w:rFonts w:ascii="Wingdings" w:hAnsi="Wingdings"/>
        </w:rPr>
        <w:t></w:t>
      </w:r>
      <w:r w:rsidRPr="00552F65">
        <w:rPr>
          <w:rFonts w:ascii="Times New Roman" w:hAnsi="Times New Roman"/>
          <w:spacing w:val="5"/>
        </w:rPr>
        <w:t xml:space="preserve"> </w:t>
      </w:r>
      <w:hyperlink r:id="rId8" w:tooltip="mailto:seccion.prevencion.educacion@navarra.es" w:history="1">
        <w:r w:rsidRPr="00552F65">
          <w:rPr>
            <w:u w:val="single" w:color="0000FF"/>
          </w:rPr>
          <w:t>seccion.prevencion.educacion@navarra.es</w:t>
        </w:r>
      </w:hyperlink>
    </w:p>
    <w:p w:rsidR="00DD0DE4" w:rsidRPr="00552F65" w:rsidRDefault="00DD0DE4" w:rsidP="00BC0F46">
      <w:pPr>
        <w:widowControl/>
        <w:autoSpaceDE/>
        <w:autoSpaceDN/>
      </w:pPr>
    </w:p>
    <w:p w:rsidR="00DD0DE4" w:rsidRPr="00552F65" w:rsidRDefault="00DD0DE4" w:rsidP="00BC0F46">
      <w:pPr>
        <w:pStyle w:val="BodyText"/>
        <w:tabs>
          <w:tab w:val="left" w:pos="5882"/>
        </w:tabs>
        <w:ind w:left="2761"/>
        <w:rPr>
          <w:sz w:val="20"/>
        </w:rPr>
      </w:pPr>
    </w:p>
    <w:p w:rsidR="00DD0DE4" w:rsidRPr="00552F65" w:rsidRDefault="00DD0DE4">
      <w:pPr>
        <w:pStyle w:val="BodyText"/>
        <w:spacing w:before="94"/>
        <w:ind w:left="312"/>
        <w:jc w:val="both"/>
      </w:pPr>
      <w:r w:rsidRPr="00552F65">
        <w:t>Es recomendable realizar un</w:t>
      </w:r>
      <w:r>
        <w:t>a</w:t>
      </w:r>
      <w:r w:rsidRPr="00552F65">
        <w:t xml:space="preserve"> autovigilancia de síntomas compatibles con COVID-19:</w:t>
      </w:r>
    </w:p>
    <w:p w:rsidR="00DD0DE4" w:rsidRPr="00552F65" w:rsidRDefault="00DD0DE4">
      <w:pPr>
        <w:pStyle w:val="ListParagraph"/>
        <w:numPr>
          <w:ilvl w:val="1"/>
          <w:numId w:val="4"/>
        </w:numPr>
        <w:tabs>
          <w:tab w:val="left" w:pos="880"/>
        </w:tabs>
        <w:spacing w:before="126"/>
        <w:ind w:left="879" w:hanging="388"/>
        <w:jc w:val="both"/>
      </w:pPr>
      <w:r>
        <w:t xml:space="preserve">Realiza </w:t>
      </w:r>
      <w:r w:rsidRPr="00552F65">
        <w:t xml:space="preserve">control </w:t>
      </w:r>
      <w:r>
        <w:t xml:space="preserve">diario </w:t>
      </w:r>
      <w:r w:rsidRPr="00552F65">
        <w:t>de temperatura.</w:t>
      </w:r>
    </w:p>
    <w:p w:rsidR="00DD0DE4" w:rsidRPr="00552F65" w:rsidRDefault="00DD0DE4">
      <w:pPr>
        <w:pStyle w:val="ListParagraph"/>
        <w:numPr>
          <w:ilvl w:val="1"/>
          <w:numId w:val="4"/>
        </w:numPr>
        <w:tabs>
          <w:tab w:val="left" w:pos="880"/>
        </w:tabs>
        <w:spacing w:before="122" w:line="357" w:lineRule="auto"/>
        <w:ind w:left="879" w:right="485" w:hanging="387"/>
        <w:jc w:val="both"/>
      </w:pPr>
      <w:r w:rsidRPr="00BC755F">
        <w:t xml:space="preserve">NO ACUDAS </w:t>
      </w:r>
      <w:r w:rsidRPr="00552F65">
        <w:t xml:space="preserve">AL centro de trabajo o </w:t>
      </w:r>
      <w:r w:rsidRPr="00BC755F">
        <w:t xml:space="preserve">RETÍRATE </w:t>
      </w:r>
      <w:r w:rsidRPr="00552F65">
        <w:t xml:space="preserve">del mismo en caso de aparición de </w:t>
      </w:r>
      <w:r w:rsidRPr="00BC755F">
        <w:t xml:space="preserve">síntomas compatibles </w:t>
      </w:r>
      <w:r w:rsidRPr="00552F65">
        <w:t>con COVID 19 (fiebre, tos, dificultad para respirar, diarrea, pérdida de olfato, cansancio</w:t>
      </w:r>
      <w:r w:rsidRPr="00BC755F">
        <w:t xml:space="preserve"> </w:t>
      </w:r>
      <w:r w:rsidRPr="00552F65">
        <w:t>extremo...).</w:t>
      </w:r>
    </w:p>
    <w:p w:rsidR="00DD0DE4" w:rsidRPr="00561DCE" w:rsidRDefault="00DD0DE4" w:rsidP="003218E0">
      <w:pPr>
        <w:pStyle w:val="ListParagraph"/>
        <w:numPr>
          <w:ilvl w:val="1"/>
          <w:numId w:val="4"/>
        </w:numPr>
        <w:tabs>
          <w:tab w:val="left" w:pos="880"/>
        </w:tabs>
        <w:spacing w:before="122" w:line="357" w:lineRule="auto"/>
        <w:ind w:left="879" w:right="485" w:hanging="387"/>
        <w:jc w:val="both"/>
        <w:rPr>
          <w:color w:val="0000FF"/>
          <w:u w:val="single" w:color="0000FF"/>
        </w:rPr>
      </w:pPr>
      <w:r w:rsidRPr="00BC755F">
        <w:t xml:space="preserve">Si padeces alguno de esos síntomas, llama a tu Centro de Salud. Tienes información de dónde llamar o acudir en el siguiente enlace a </w:t>
      </w:r>
      <w:smartTag w:uri="urn:schemas-microsoft-com:office:smarttags" w:element="PersonName">
        <w:smartTagPr>
          <w:attr w:name="ProductID" w:val="la Web"/>
        </w:smartTagPr>
        <w:r w:rsidRPr="00BC755F">
          <w:t>la Web</w:t>
        </w:r>
      </w:smartTag>
      <w:r>
        <w:t xml:space="preserve"> oficial de C</w:t>
      </w:r>
      <w:r w:rsidRPr="00BC755F">
        <w:t xml:space="preserve">oronavirus en Navarra: </w:t>
      </w:r>
      <w:hyperlink r:id="rId9" w:history="1">
        <w:r w:rsidRPr="00561DCE">
          <w:rPr>
            <w:color w:val="0000FF"/>
            <w:u w:val="single" w:color="0000FF"/>
          </w:rPr>
          <w:t>https://www.navarra.es/es/web/coronavirus/inicio</w:t>
        </w:r>
      </w:hyperlink>
    </w:p>
    <w:p w:rsidR="00DD0DE4" w:rsidRPr="004D3137" w:rsidRDefault="00DD0DE4" w:rsidP="003029C3">
      <w:pPr>
        <w:pStyle w:val="ListParagraph"/>
        <w:numPr>
          <w:ilvl w:val="1"/>
          <w:numId w:val="4"/>
        </w:numPr>
        <w:tabs>
          <w:tab w:val="left" w:pos="880"/>
        </w:tabs>
        <w:spacing w:before="122" w:line="358" w:lineRule="auto"/>
        <w:ind w:left="879" w:right="482" w:hanging="386"/>
        <w:jc w:val="both"/>
      </w:pPr>
      <w:r w:rsidRPr="004D3137">
        <w:t xml:space="preserve">En el caso de que los síntomas aparezcan estando presente en el puesto de trabajo, ponga en conocimiento del personal sanitario del Servicio de Prevención de Riesgos Laborales del Departamento de Educación. </w:t>
      </w:r>
    </w:p>
    <w:p w:rsidR="00DD0DE4" w:rsidRPr="003029C3" w:rsidRDefault="00DD0DE4" w:rsidP="003029C3">
      <w:pPr>
        <w:pStyle w:val="ListParagraph"/>
        <w:tabs>
          <w:tab w:val="left" w:pos="880"/>
        </w:tabs>
        <w:spacing w:before="126"/>
        <w:ind w:left="880" w:right="480" w:firstLine="0"/>
        <w:jc w:val="both"/>
        <w:rPr>
          <w:lang w:val="en-GB"/>
        </w:rPr>
      </w:pPr>
      <w:r w:rsidRPr="003029C3">
        <w:rPr>
          <w:lang w:val="en-GB"/>
        </w:rPr>
        <w:t xml:space="preserve">Tfno.: 848 42 37 69, 848 42 37 28. </w:t>
      </w:r>
    </w:p>
    <w:p w:rsidR="00DD0DE4" w:rsidRDefault="00DD0DE4" w:rsidP="003029C3">
      <w:pPr>
        <w:pStyle w:val="ListParagraph"/>
        <w:tabs>
          <w:tab w:val="left" w:pos="880"/>
        </w:tabs>
        <w:spacing w:before="122" w:line="357" w:lineRule="auto"/>
        <w:ind w:left="492" w:right="485" w:firstLine="0"/>
        <w:jc w:val="both"/>
        <w:rPr>
          <w:color w:val="000000"/>
          <w:lang w:val="en-GB"/>
        </w:rPr>
      </w:pPr>
      <w:r>
        <w:rPr>
          <w:color w:val="000000"/>
          <w:lang w:val="en-GB"/>
        </w:rPr>
        <w:tab/>
      </w:r>
      <w:r w:rsidRPr="004D3137">
        <w:rPr>
          <w:color w:val="000000"/>
          <w:lang w:val="en-GB"/>
        </w:rPr>
        <w:t xml:space="preserve">Email: </w:t>
      </w:r>
      <w:hyperlink r:id="rId10" w:history="1">
        <w:r w:rsidRPr="004A68B9">
          <w:rPr>
            <w:rStyle w:val="Hyperlink"/>
            <w:rFonts w:cs="Arial"/>
            <w:lang w:val="en-GB"/>
          </w:rPr>
          <w:t>seccion.prevencion.educacion@navarra.es</w:t>
        </w:r>
      </w:hyperlink>
    </w:p>
    <w:p w:rsidR="00DD0DE4" w:rsidRPr="00561DCE" w:rsidRDefault="00DD0DE4" w:rsidP="00555F6D">
      <w:pPr>
        <w:pStyle w:val="ListParagraph"/>
        <w:numPr>
          <w:ilvl w:val="1"/>
          <w:numId w:val="4"/>
        </w:numPr>
        <w:tabs>
          <w:tab w:val="left" w:pos="880"/>
        </w:tabs>
        <w:spacing w:before="126"/>
        <w:ind w:left="879" w:right="480" w:hanging="388"/>
        <w:jc w:val="both"/>
        <w:rPr>
          <w:color w:val="000000"/>
        </w:rPr>
      </w:pPr>
      <w:r w:rsidRPr="00BC755F">
        <w:t xml:space="preserve">En caso de duda, contactar con el Servicio de Prevención de Riesgos Laborales del </w:t>
      </w:r>
      <w:r>
        <w:t>Dpto.</w:t>
      </w:r>
    </w:p>
    <w:p w:rsidR="00DD0DE4" w:rsidRPr="00EC0DE7" w:rsidRDefault="00DD0DE4" w:rsidP="00555F6D">
      <w:pPr>
        <w:pStyle w:val="ListParagraph"/>
        <w:tabs>
          <w:tab w:val="left" w:pos="880"/>
        </w:tabs>
        <w:spacing w:before="126"/>
        <w:ind w:left="879" w:right="480" w:firstLine="0"/>
        <w:jc w:val="both"/>
        <w:rPr>
          <w:color w:val="000000"/>
        </w:rPr>
      </w:pPr>
      <w:r>
        <w:t xml:space="preserve">de </w:t>
      </w:r>
      <w:r w:rsidRPr="00BC755F">
        <w:t xml:space="preserve">Educación. </w:t>
      </w:r>
    </w:p>
    <w:p w:rsidR="00DD0DE4" w:rsidRPr="00555F6D" w:rsidRDefault="00DD0DE4" w:rsidP="00117710">
      <w:pPr>
        <w:pStyle w:val="ListParagraph"/>
        <w:tabs>
          <w:tab w:val="left" w:pos="880"/>
        </w:tabs>
        <w:spacing w:before="126"/>
        <w:ind w:left="880" w:right="480" w:firstLine="0"/>
        <w:jc w:val="both"/>
        <w:rPr>
          <w:color w:val="000000"/>
        </w:rPr>
      </w:pPr>
    </w:p>
    <w:sectPr w:rsidR="00DD0DE4" w:rsidRPr="00555F6D" w:rsidSect="00294CCE">
      <w:headerReference w:type="default" r:id="rId11"/>
      <w:pgSz w:w="11910" w:h="16840"/>
      <w:pgMar w:top="2060" w:right="820" w:bottom="280" w:left="8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E4" w:rsidRDefault="00DD0DE4" w:rsidP="00294CCE">
      <w:r>
        <w:separator/>
      </w:r>
    </w:p>
  </w:endnote>
  <w:endnote w:type="continuationSeparator" w:id="0">
    <w:p w:rsidR="00DD0DE4" w:rsidRDefault="00DD0DE4" w:rsidP="0029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E4" w:rsidRDefault="00DD0DE4" w:rsidP="00294CCE">
      <w:r>
        <w:separator/>
      </w:r>
    </w:p>
  </w:footnote>
  <w:footnote w:type="continuationSeparator" w:id="0">
    <w:p w:rsidR="00DD0DE4" w:rsidRDefault="00DD0DE4" w:rsidP="00294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DE4" w:rsidRDefault="00DD0DE4">
    <w:pPr>
      <w:pStyle w:val="BodyText"/>
      <w:spacing w:line="14" w:lineRule="auto"/>
      <w:ind w:left="0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95pt;margin-top:-26.8pt;width:595.25pt;height:141.95pt;z-index:251660288;mso-position-horizontal-relative:page;mso-position-vertical-relative:page" filled="t">
          <v:fill opacity="0" color2="black"/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3142"/>
    <w:multiLevelType w:val="hybridMultilevel"/>
    <w:tmpl w:val="FFFFFFFF"/>
    <w:lvl w:ilvl="0" w:tplc="DF7663C2">
      <w:numFmt w:val="bullet"/>
      <w:lvlText w:val="-"/>
      <w:lvlJc w:val="left"/>
      <w:pPr>
        <w:ind w:left="1033" w:hanging="348"/>
      </w:pPr>
      <w:rPr>
        <w:rFonts w:ascii="Arial" w:eastAsia="Times New Roman" w:hAnsi="Arial" w:hint="default"/>
        <w:w w:val="100"/>
        <w:sz w:val="22"/>
      </w:rPr>
    </w:lvl>
    <w:lvl w:ilvl="1" w:tplc="6E10C570">
      <w:numFmt w:val="bullet"/>
      <w:lvlText w:val="•"/>
      <w:lvlJc w:val="left"/>
      <w:pPr>
        <w:ind w:left="1962" w:hanging="348"/>
      </w:pPr>
      <w:rPr>
        <w:rFonts w:hint="default"/>
      </w:rPr>
    </w:lvl>
    <w:lvl w:ilvl="2" w:tplc="CBC003B8">
      <w:numFmt w:val="bullet"/>
      <w:lvlText w:val="•"/>
      <w:lvlJc w:val="left"/>
      <w:pPr>
        <w:ind w:left="2885" w:hanging="348"/>
      </w:pPr>
      <w:rPr>
        <w:rFonts w:hint="default"/>
      </w:rPr>
    </w:lvl>
    <w:lvl w:ilvl="3" w:tplc="166202C4">
      <w:numFmt w:val="bullet"/>
      <w:lvlText w:val="•"/>
      <w:lvlJc w:val="left"/>
      <w:pPr>
        <w:ind w:left="3807" w:hanging="348"/>
      </w:pPr>
      <w:rPr>
        <w:rFonts w:hint="default"/>
      </w:rPr>
    </w:lvl>
    <w:lvl w:ilvl="4" w:tplc="835E3790">
      <w:numFmt w:val="bullet"/>
      <w:lvlText w:val="•"/>
      <w:lvlJc w:val="left"/>
      <w:pPr>
        <w:ind w:left="4730" w:hanging="348"/>
      </w:pPr>
      <w:rPr>
        <w:rFonts w:hint="default"/>
      </w:rPr>
    </w:lvl>
    <w:lvl w:ilvl="5" w:tplc="21668D6C">
      <w:numFmt w:val="bullet"/>
      <w:lvlText w:val="•"/>
      <w:lvlJc w:val="left"/>
      <w:pPr>
        <w:ind w:left="5653" w:hanging="348"/>
      </w:pPr>
      <w:rPr>
        <w:rFonts w:hint="default"/>
      </w:rPr>
    </w:lvl>
    <w:lvl w:ilvl="6" w:tplc="E98E805C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CC0EEE2E">
      <w:numFmt w:val="bullet"/>
      <w:lvlText w:val="•"/>
      <w:lvlJc w:val="left"/>
      <w:pPr>
        <w:ind w:left="7498" w:hanging="348"/>
      </w:pPr>
      <w:rPr>
        <w:rFonts w:hint="default"/>
      </w:rPr>
    </w:lvl>
    <w:lvl w:ilvl="8" w:tplc="1C2047D8">
      <w:numFmt w:val="bullet"/>
      <w:lvlText w:val="•"/>
      <w:lvlJc w:val="left"/>
      <w:pPr>
        <w:ind w:left="8421" w:hanging="348"/>
      </w:pPr>
      <w:rPr>
        <w:rFonts w:hint="default"/>
      </w:rPr>
    </w:lvl>
  </w:abstractNum>
  <w:abstractNum w:abstractNumId="1">
    <w:nsid w:val="4F820041"/>
    <w:multiLevelType w:val="multilevel"/>
    <w:tmpl w:val="2116B08A"/>
    <w:lvl w:ilvl="0">
      <w:start w:val="3"/>
      <w:numFmt w:val="decimal"/>
      <w:lvlText w:val="%1"/>
      <w:lvlJc w:val="left"/>
      <w:pPr>
        <w:ind w:left="1393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73" w:hanging="720"/>
      </w:pPr>
      <w:rPr>
        <w:rFonts w:hint="default"/>
      </w:rPr>
    </w:lvl>
    <w:lvl w:ilvl="3">
      <w:numFmt w:val="bullet"/>
      <w:lvlText w:val="•"/>
      <w:lvlJc w:val="left"/>
      <w:pPr>
        <w:ind w:left="4059" w:hanging="720"/>
      </w:pPr>
      <w:rPr>
        <w:rFonts w:hint="default"/>
      </w:rPr>
    </w:lvl>
    <w:lvl w:ilvl="4">
      <w:numFmt w:val="bullet"/>
      <w:lvlText w:val="•"/>
      <w:lvlJc w:val="left"/>
      <w:pPr>
        <w:ind w:left="4946" w:hanging="720"/>
      </w:pPr>
      <w:rPr>
        <w:rFonts w:hint="default"/>
      </w:rPr>
    </w:lvl>
    <w:lvl w:ilvl="5">
      <w:numFmt w:val="bullet"/>
      <w:lvlText w:val="•"/>
      <w:lvlJc w:val="left"/>
      <w:pPr>
        <w:ind w:left="5833" w:hanging="720"/>
      </w:pPr>
      <w:rPr>
        <w:rFonts w:hint="default"/>
      </w:rPr>
    </w:lvl>
    <w:lvl w:ilvl="6">
      <w:numFmt w:val="bullet"/>
      <w:lvlText w:val="•"/>
      <w:lvlJc w:val="left"/>
      <w:pPr>
        <w:ind w:left="6719" w:hanging="720"/>
      </w:pPr>
      <w:rPr>
        <w:rFonts w:hint="default"/>
      </w:rPr>
    </w:lvl>
    <w:lvl w:ilvl="7">
      <w:numFmt w:val="bullet"/>
      <w:lvlText w:val="•"/>
      <w:lvlJc w:val="left"/>
      <w:pPr>
        <w:ind w:left="7606" w:hanging="720"/>
      </w:pPr>
      <w:rPr>
        <w:rFonts w:hint="default"/>
      </w:rPr>
    </w:lvl>
    <w:lvl w:ilvl="8">
      <w:numFmt w:val="bullet"/>
      <w:lvlText w:val="•"/>
      <w:lvlJc w:val="left"/>
      <w:pPr>
        <w:ind w:left="8493" w:hanging="720"/>
      </w:pPr>
      <w:rPr>
        <w:rFonts w:hint="default"/>
      </w:rPr>
    </w:lvl>
  </w:abstractNum>
  <w:abstractNum w:abstractNumId="2">
    <w:nsid w:val="624D77C2"/>
    <w:multiLevelType w:val="hybridMultilevel"/>
    <w:tmpl w:val="FFFFFFFF"/>
    <w:lvl w:ilvl="0" w:tplc="49C21D7C">
      <w:start w:val="1"/>
      <w:numFmt w:val="decimal"/>
      <w:lvlText w:val="%1."/>
      <w:lvlJc w:val="left"/>
      <w:pPr>
        <w:ind w:left="596" w:hanging="284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6C2E843C">
      <w:numFmt w:val="bullet"/>
      <w:lvlText w:val=""/>
      <w:lvlJc w:val="left"/>
      <w:pPr>
        <w:ind w:left="1033" w:hanging="348"/>
      </w:pPr>
      <w:rPr>
        <w:rFonts w:ascii="Symbol" w:eastAsia="Times New Roman" w:hAnsi="Symbol" w:hint="default"/>
        <w:w w:val="100"/>
        <w:sz w:val="22"/>
      </w:rPr>
    </w:lvl>
    <w:lvl w:ilvl="2" w:tplc="78CA4200">
      <w:numFmt w:val="bullet"/>
      <w:lvlText w:val="•"/>
      <w:lvlJc w:val="left"/>
      <w:pPr>
        <w:ind w:left="1040" w:hanging="348"/>
      </w:pPr>
      <w:rPr>
        <w:rFonts w:hint="default"/>
      </w:rPr>
    </w:lvl>
    <w:lvl w:ilvl="3" w:tplc="7BBC517A">
      <w:numFmt w:val="bullet"/>
      <w:lvlText w:val="•"/>
      <w:lvlJc w:val="left"/>
      <w:pPr>
        <w:ind w:left="2193" w:hanging="348"/>
      </w:pPr>
      <w:rPr>
        <w:rFonts w:hint="default"/>
      </w:rPr>
    </w:lvl>
    <w:lvl w:ilvl="4" w:tplc="3334B8AA">
      <w:numFmt w:val="bullet"/>
      <w:lvlText w:val="•"/>
      <w:lvlJc w:val="left"/>
      <w:pPr>
        <w:ind w:left="3346" w:hanging="348"/>
      </w:pPr>
      <w:rPr>
        <w:rFonts w:hint="default"/>
      </w:rPr>
    </w:lvl>
    <w:lvl w:ilvl="5" w:tplc="D0944296">
      <w:numFmt w:val="bullet"/>
      <w:lvlText w:val="•"/>
      <w:lvlJc w:val="left"/>
      <w:pPr>
        <w:ind w:left="4499" w:hanging="348"/>
      </w:pPr>
      <w:rPr>
        <w:rFonts w:hint="default"/>
      </w:rPr>
    </w:lvl>
    <w:lvl w:ilvl="6" w:tplc="EFD44EBC">
      <w:numFmt w:val="bullet"/>
      <w:lvlText w:val="•"/>
      <w:lvlJc w:val="left"/>
      <w:pPr>
        <w:ind w:left="5653" w:hanging="348"/>
      </w:pPr>
      <w:rPr>
        <w:rFonts w:hint="default"/>
      </w:rPr>
    </w:lvl>
    <w:lvl w:ilvl="7" w:tplc="D1402CE6">
      <w:numFmt w:val="bullet"/>
      <w:lvlText w:val="•"/>
      <w:lvlJc w:val="left"/>
      <w:pPr>
        <w:ind w:left="6806" w:hanging="348"/>
      </w:pPr>
      <w:rPr>
        <w:rFonts w:hint="default"/>
      </w:rPr>
    </w:lvl>
    <w:lvl w:ilvl="8" w:tplc="DB200A10">
      <w:numFmt w:val="bullet"/>
      <w:lvlText w:val="•"/>
      <w:lvlJc w:val="left"/>
      <w:pPr>
        <w:ind w:left="7959" w:hanging="348"/>
      </w:pPr>
      <w:rPr>
        <w:rFonts w:hint="default"/>
      </w:rPr>
    </w:lvl>
  </w:abstractNum>
  <w:abstractNum w:abstractNumId="3">
    <w:nsid w:val="657F02BD"/>
    <w:multiLevelType w:val="hybridMultilevel"/>
    <w:tmpl w:val="222C635E"/>
    <w:lvl w:ilvl="0" w:tplc="8438D0B8">
      <w:numFmt w:val="bullet"/>
      <w:lvlText w:val="-"/>
      <w:lvlJc w:val="left"/>
      <w:pPr>
        <w:ind w:left="879" w:hanging="339"/>
      </w:pPr>
      <w:rPr>
        <w:rFonts w:ascii="Cambria" w:eastAsia="Times New Roman" w:hAnsi="Cambria" w:hint="default"/>
        <w:w w:val="100"/>
        <w:sz w:val="22"/>
      </w:rPr>
    </w:lvl>
    <w:lvl w:ilvl="1" w:tplc="ACFE145E">
      <w:numFmt w:val="bullet"/>
      <w:lvlText w:val="•"/>
      <w:lvlJc w:val="left"/>
      <w:pPr>
        <w:ind w:left="1818" w:hanging="339"/>
      </w:pPr>
      <w:rPr>
        <w:rFonts w:hint="default"/>
      </w:rPr>
    </w:lvl>
    <w:lvl w:ilvl="2" w:tplc="9AAADFD0">
      <w:numFmt w:val="bullet"/>
      <w:lvlText w:val="•"/>
      <w:lvlJc w:val="left"/>
      <w:pPr>
        <w:ind w:left="2757" w:hanging="339"/>
      </w:pPr>
      <w:rPr>
        <w:rFonts w:hint="default"/>
      </w:rPr>
    </w:lvl>
    <w:lvl w:ilvl="3" w:tplc="F1FE5CC0">
      <w:numFmt w:val="bullet"/>
      <w:lvlText w:val="•"/>
      <w:lvlJc w:val="left"/>
      <w:pPr>
        <w:ind w:left="3695" w:hanging="339"/>
      </w:pPr>
      <w:rPr>
        <w:rFonts w:hint="default"/>
      </w:rPr>
    </w:lvl>
    <w:lvl w:ilvl="4" w:tplc="85FC99F0">
      <w:numFmt w:val="bullet"/>
      <w:lvlText w:val="•"/>
      <w:lvlJc w:val="left"/>
      <w:pPr>
        <w:ind w:left="4634" w:hanging="339"/>
      </w:pPr>
      <w:rPr>
        <w:rFonts w:hint="default"/>
      </w:rPr>
    </w:lvl>
    <w:lvl w:ilvl="5" w:tplc="1BAE4660">
      <w:numFmt w:val="bullet"/>
      <w:lvlText w:val="•"/>
      <w:lvlJc w:val="left"/>
      <w:pPr>
        <w:ind w:left="5573" w:hanging="339"/>
      </w:pPr>
      <w:rPr>
        <w:rFonts w:hint="default"/>
      </w:rPr>
    </w:lvl>
    <w:lvl w:ilvl="6" w:tplc="52C85D92">
      <w:numFmt w:val="bullet"/>
      <w:lvlText w:val="•"/>
      <w:lvlJc w:val="left"/>
      <w:pPr>
        <w:ind w:left="6511" w:hanging="339"/>
      </w:pPr>
      <w:rPr>
        <w:rFonts w:hint="default"/>
      </w:rPr>
    </w:lvl>
    <w:lvl w:ilvl="7" w:tplc="2DD0CD9C">
      <w:numFmt w:val="bullet"/>
      <w:lvlText w:val="•"/>
      <w:lvlJc w:val="left"/>
      <w:pPr>
        <w:ind w:left="7450" w:hanging="339"/>
      </w:pPr>
      <w:rPr>
        <w:rFonts w:hint="default"/>
      </w:rPr>
    </w:lvl>
    <w:lvl w:ilvl="8" w:tplc="637CED92">
      <w:numFmt w:val="bullet"/>
      <w:lvlText w:val="•"/>
      <w:lvlJc w:val="left"/>
      <w:pPr>
        <w:ind w:left="8389" w:hanging="339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CCE"/>
    <w:rsid w:val="00007FCC"/>
    <w:rsid w:val="00027476"/>
    <w:rsid w:val="00042AB6"/>
    <w:rsid w:val="00117710"/>
    <w:rsid w:val="00135621"/>
    <w:rsid w:val="001543AD"/>
    <w:rsid w:val="00161EDB"/>
    <w:rsid w:val="00197296"/>
    <w:rsid w:val="001B1E17"/>
    <w:rsid w:val="001C44C6"/>
    <w:rsid w:val="001D73F6"/>
    <w:rsid w:val="001F0DA7"/>
    <w:rsid w:val="001F3D57"/>
    <w:rsid w:val="00204414"/>
    <w:rsid w:val="002244AF"/>
    <w:rsid w:val="00262D7B"/>
    <w:rsid w:val="00286605"/>
    <w:rsid w:val="00294CCE"/>
    <w:rsid w:val="00300121"/>
    <w:rsid w:val="003029C3"/>
    <w:rsid w:val="00313FDB"/>
    <w:rsid w:val="00315890"/>
    <w:rsid w:val="003218E0"/>
    <w:rsid w:val="00331D70"/>
    <w:rsid w:val="003769B5"/>
    <w:rsid w:val="003854AD"/>
    <w:rsid w:val="003D6E9E"/>
    <w:rsid w:val="00412774"/>
    <w:rsid w:val="00495558"/>
    <w:rsid w:val="004A68B9"/>
    <w:rsid w:val="004C785E"/>
    <w:rsid w:val="004D3137"/>
    <w:rsid w:val="004F6455"/>
    <w:rsid w:val="00506308"/>
    <w:rsid w:val="00552F65"/>
    <w:rsid w:val="00555F6D"/>
    <w:rsid w:val="00561DCE"/>
    <w:rsid w:val="00597587"/>
    <w:rsid w:val="005D66EB"/>
    <w:rsid w:val="005E0C12"/>
    <w:rsid w:val="006152C2"/>
    <w:rsid w:val="00652434"/>
    <w:rsid w:val="00662B01"/>
    <w:rsid w:val="00666C1E"/>
    <w:rsid w:val="006874F3"/>
    <w:rsid w:val="006A1AA0"/>
    <w:rsid w:val="006A5713"/>
    <w:rsid w:val="006C32AA"/>
    <w:rsid w:val="0070328C"/>
    <w:rsid w:val="00711964"/>
    <w:rsid w:val="00716EB4"/>
    <w:rsid w:val="00787893"/>
    <w:rsid w:val="00807028"/>
    <w:rsid w:val="00846A00"/>
    <w:rsid w:val="008679EE"/>
    <w:rsid w:val="008E76A2"/>
    <w:rsid w:val="008F05B9"/>
    <w:rsid w:val="009357EB"/>
    <w:rsid w:val="00996F5C"/>
    <w:rsid w:val="009B2774"/>
    <w:rsid w:val="009E4AF1"/>
    <w:rsid w:val="00A01C99"/>
    <w:rsid w:val="00A16C68"/>
    <w:rsid w:val="00A20F01"/>
    <w:rsid w:val="00A70FB0"/>
    <w:rsid w:val="00AE2D6E"/>
    <w:rsid w:val="00AF2962"/>
    <w:rsid w:val="00B24D3C"/>
    <w:rsid w:val="00B30761"/>
    <w:rsid w:val="00B76A7D"/>
    <w:rsid w:val="00B801DB"/>
    <w:rsid w:val="00B81B1F"/>
    <w:rsid w:val="00BC0F46"/>
    <w:rsid w:val="00BC755F"/>
    <w:rsid w:val="00C42175"/>
    <w:rsid w:val="00CE11FD"/>
    <w:rsid w:val="00CF08A1"/>
    <w:rsid w:val="00CF222B"/>
    <w:rsid w:val="00D15FA6"/>
    <w:rsid w:val="00D86784"/>
    <w:rsid w:val="00DD0DE4"/>
    <w:rsid w:val="00DF57C4"/>
    <w:rsid w:val="00E10966"/>
    <w:rsid w:val="00E12B7A"/>
    <w:rsid w:val="00E156A5"/>
    <w:rsid w:val="00E40174"/>
    <w:rsid w:val="00E50D2D"/>
    <w:rsid w:val="00E57C20"/>
    <w:rsid w:val="00E65AC9"/>
    <w:rsid w:val="00EA55F1"/>
    <w:rsid w:val="00EA69D5"/>
    <w:rsid w:val="00EC0DE7"/>
    <w:rsid w:val="00ED6AD3"/>
    <w:rsid w:val="00EE6BCD"/>
    <w:rsid w:val="00F1618F"/>
    <w:rsid w:val="00F2395A"/>
    <w:rsid w:val="00F24315"/>
    <w:rsid w:val="00F52DE4"/>
    <w:rsid w:val="00F74236"/>
    <w:rsid w:val="00F762DF"/>
    <w:rsid w:val="00F87590"/>
    <w:rsid w:val="00F93533"/>
    <w:rsid w:val="00FE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CE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294CCE"/>
    <w:pPr>
      <w:ind w:left="1393" w:hanging="721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713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94CCE"/>
    <w:pPr>
      <w:ind w:left="102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5713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294CCE"/>
    <w:pPr>
      <w:ind w:left="1021" w:hanging="349"/>
    </w:pPr>
  </w:style>
  <w:style w:type="paragraph" w:customStyle="1" w:styleId="TableParagraph">
    <w:name w:val="Table Paragraph"/>
    <w:basedOn w:val="Normal"/>
    <w:uiPriority w:val="99"/>
    <w:rsid w:val="00294CCE"/>
    <w:pPr>
      <w:ind w:left="107"/>
    </w:pPr>
  </w:style>
  <w:style w:type="paragraph" w:styleId="Header">
    <w:name w:val="header"/>
    <w:basedOn w:val="Normal"/>
    <w:link w:val="HeaderChar"/>
    <w:uiPriority w:val="99"/>
    <w:rsid w:val="00666C1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571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666C1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5713"/>
    <w:rPr>
      <w:rFonts w:ascii="Arial" w:hAnsi="Arial" w:cs="Arial"/>
    </w:rPr>
  </w:style>
  <w:style w:type="character" w:styleId="Strong">
    <w:name w:val="Strong"/>
    <w:basedOn w:val="DefaultParagraphFont"/>
    <w:uiPriority w:val="99"/>
    <w:qFormat/>
    <w:locked/>
    <w:rsid w:val="00BC0F4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62B0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152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5C6F"/>
    <w:rPr>
      <w:rFonts w:ascii="Times New Roman" w:hAnsi="Times New Roman"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cion.prevencion.educacion@navarr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salud.admon-cfnavarra.es/Salud03/CHN/Informacion/ProtocolosAsistenciales/Coronavirus/Documents/Higiene%20de%20mano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cion.prevencion.educacion@navarr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arra.es/es/web/coronavirus/inic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1102</Words>
  <Characters>6062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Echeverría Echeto, Arantza (Prev. Riesgos Laborales)</dc:creator>
  <cp:keywords/>
  <dc:description/>
  <cp:lastModifiedBy>Gobierno de Navarra</cp:lastModifiedBy>
  <cp:revision>2</cp:revision>
  <cp:lastPrinted>2020-04-30T14:46:00Z</cp:lastPrinted>
  <dcterms:created xsi:type="dcterms:W3CDTF">2020-05-04T12:18:00Z</dcterms:created>
  <dcterms:modified xsi:type="dcterms:W3CDTF">2020-05-04T12:18:00Z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